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F5" w:rsidRPr="00444BF5" w:rsidRDefault="00444BF5" w:rsidP="00444B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4BF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Kathmandu + </w:t>
      </w:r>
      <w:proofErr w:type="spellStart"/>
      <w:r w:rsidRPr="00444BF5">
        <w:rPr>
          <w:rFonts w:ascii="Times New Roman" w:eastAsia="Times New Roman" w:hAnsi="Times New Roman" w:cs="Times New Roman"/>
          <w:b/>
          <w:bCs/>
          <w:sz w:val="36"/>
          <w:szCs w:val="36"/>
        </w:rPr>
        <w:t>Nagarkot</w:t>
      </w:r>
      <w:proofErr w:type="spellEnd"/>
      <w:r w:rsidRPr="00444BF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Tour</w:t>
      </w:r>
    </w:p>
    <w:p w:rsidR="00444BF5" w:rsidRPr="00444BF5" w:rsidRDefault="00444BF5" w:rsidP="0044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3 Nights / 4 Days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br/>
      </w: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Destinations Covered: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2N Kathmandu | 1N </w:t>
      </w:r>
      <w:proofErr w:type="spellStart"/>
      <w:r w:rsidRPr="00444BF5">
        <w:rPr>
          <w:rFonts w:ascii="Times New Roman" w:eastAsia="Times New Roman" w:hAnsi="Times New Roman" w:cs="Times New Roman"/>
          <w:sz w:val="24"/>
          <w:szCs w:val="24"/>
        </w:rPr>
        <w:t>Nagarkot</w:t>
      </w:r>
      <w:proofErr w:type="spellEnd"/>
      <w:r w:rsidRPr="00444BF5">
        <w:rPr>
          <w:rFonts w:ascii="Times New Roman" w:eastAsia="Times New Roman" w:hAnsi="Times New Roman" w:cs="Times New Roman"/>
          <w:sz w:val="24"/>
          <w:szCs w:val="24"/>
        </w:rPr>
        <w:br/>
      </w: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Hotels:</w:t>
      </w:r>
    </w:p>
    <w:p w:rsidR="00444BF5" w:rsidRPr="00444BF5" w:rsidRDefault="00444BF5" w:rsidP="0044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Kathmandu: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Hotel Skyline or similar</w:t>
      </w:r>
    </w:p>
    <w:p w:rsidR="00444BF5" w:rsidRPr="00444BF5" w:rsidRDefault="00444BF5" w:rsidP="00444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Nagarkot</w:t>
      </w:r>
      <w:proofErr w:type="spellEnd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BF5">
        <w:rPr>
          <w:rFonts w:ascii="Times New Roman" w:eastAsia="Times New Roman" w:hAnsi="Times New Roman" w:cs="Times New Roman"/>
          <w:sz w:val="24"/>
          <w:szCs w:val="24"/>
        </w:rPr>
        <w:t>Niva</w:t>
      </w:r>
      <w:proofErr w:type="spellEnd"/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4BF5">
        <w:rPr>
          <w:rFonts w:ascii="Times New Roman" w:eastAsia="Times New Roman" w:hAnsi="Times New Roman" w:cs="Times New Roman"/>
          <w:sz w:val="24"/>
          <w:szCs w:val="24"/>
        </w:rPr>
        <w:t>Niwa</w:t>
      </w:r>
      <w:proofErr w:type="spellEnd"/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Lodge</w:t>
      </w:r>
    </w:p>
    <w:p w:rsidR="00444BF5" w:rsidRPr="00444BF5" w:rsidRDefault="00444BF5" w:rsidP="00444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  <w:r w:rsidRPr="00444B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Detailed Itinerary</w:t>
      </w:r>
      <w:bookmarkStart w:id="0" w:name="_GoBack"/>
      <w:bookmarkEnd w:id="0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Day 1: Arrival in Kathmandu</w:t>
      </w:r>
    </w:p>
    <w:p w:rsidR="00444BF5" w:rsidRPr="00444BF5" w:rsidRDefault="00444BF5" w:rsidP="00444B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Arrival at </w:t>
      </w:r>
      <w:proofErr w:type="spellStart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Tribhuvan</w:t>
      </w:r>
      <w:proofErr w:type="spellEnd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International Airport (Kathmandu)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BF5" w:rsidRPr="00444BF5" w:rsidRDefault="00444BF5" w:rsidP="00444B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Meet &amp; greet by our representative holding a placard with your name.</w:t>
      </w:r>
    </w:p>
    <w:p w:rsidR="00444BF5" w:rsidRPr="00444BF5" w:rsidRDefault="00444BF5" w:rsidP="00444B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Private transfer to your hotel and check-in.</w:t>
      </w:r>
    </w:p>
    <w:p w:rsidR="00444BF5" w:rsidRPr="00444BF5" w:rsidRDefault="00444BF5" w:rsidP="00444B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Evening at leisure.</w:t>
      </w:r>
    </w:p>
    <w:p w:rsidR="00444BF5" w:rsidRPr="00444BF5" w:rsidRDefault="00444BF5" w:rsidP="00444B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Overnight stay in Kathmandu.</w:t>
      </w:r>
    </w:p>
    <w:p w:rsidR="00444BF5" w:rsidRPr="00444BF5" w:rsidRDefault="00444BF5" w:rsidP="00444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44BF5" w:rsidRPr="00444BF5" w:rsidRDefault="00444BF5" w:rsidP="00444B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Day 2: Kathmandu Sightseeing</w:t>
      </w:r>
    </w:p>
    <w:p w:rsidR="00444BF5" w:rsidRPr="00444BF5" w:rsidRDefault="00444BF5" w:rsidP="00444B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Breakfast at hotel (around 9:00 AM).</w:t>
      </w:r>
    </w:p>
    <w:p w:rsidR="00444BF5" w:rsidRPr="00444BF5" w:rsidRDefault="00444BF5" w:rsidP="00444B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Half-day private sightseeing tour:</w:t>
      </w:r>
    </w:p>
    <w:p w:rsidR="00444BF5" w:rsidRPr="00444BF5" w:rsidRDefault="00444BF5" w:rsidP="00444BF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Swayambhunath</w:t>
      </w:r>
      <w:proofErr w:type="spellEnd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Stupa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(Monkey Temple)</w:t>
      </w:r>
    </w:p>
    <w:p w:rsidR="00444BF5" w:rsidRPr="00444BF5" w:rsidRDefault="00444BF5" w:rsidP="00444BF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Kathmandu Durbar Square</w:t>
      </w:r>
    </w:p>
    <w:p w:rsidR="00444BF5" w:rsidRPr="00444BF5" w:rsidRDefault="00444BF5" w:rsidP="00444B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Free time for shopping.</w:t>
      </w:r>
    </w:p>
    <w:p w:rsidR="00444BF5" w:rsidRPr="00444BF5" w:rsidRDefault="00444BF5" w:rsidP="00444B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Overnight stay in Kathmandu.</w:t>
      </w:r>
    </w:p>
    <w:p w:rsidR="00444BF5" w:rsidRPr="00444BF5" w:rsidRDefault="00444BF5" w:rsidP="00444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44BF5" w:rsidRPr="00444BF5" w:rsidRDefault="00444BF5" w:rsidP="00444B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Day 3: Transfer to </w:t>
      </w:r>
      <w:proofErr w:type="spellStart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Nagarkot</w:t>
      </w:r>
      <w:proofErr w:type="spellEnd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via </w:t>
      </w:r>
      <w:proofErr w:type="spellStart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Bhaktapur</w:t>
      </w:r>
      <w:proofErr w:type="spellEnd"/>
    </w:p>
    <w:p w:rsidR="00444BF5" w:rsidRPr="00444BF5" w:rsidRDefault="00444BF5" w:rsidP="00444B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Breakfast at hotel (8:00 AM), check out.</w:t>
      </w:r>
    </w:p>
    <w:p w:rsidR="00444BF5" w:rsidRPr="00444BF5" w:rsidRDefault="00444BF5" w:rsidP="00444B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Transfer to </w:t>
      </w:r>
      <w:proofErr w:type="spellStart"/>
      <w:r w:rsidRPr="00444BF5">
        <w:rPr>
          <w:rFonts w:ascii="Times New Roman" w:eastAsia="Times New Roman" w:hAnsi="Times New Roman" w:cs="Times New Roman"/>
          <w:sz w:val="24"/>
          <w:szCs w:val="24"/>
        </w:rPr>
        <w:t>Nagarkot</w:t>
      </w:r>
      <w:proofErr w:type="spellEnd"/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via sightseeing:</w:t>
      </w:r>
    </w:p>
    <w:p w:rsidR="00444BF5" w:rsidRPr="00444BF5" w:rsidRDefault="00444BF5" w:rsidP="00444B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Bhaktapur</w:t>
      </w:r>
      <w:proofErr w:type="spellEnd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Durbar Square</w:t>
      </w:r>
    </w:p>
    <w:p w:rsidR="00444BF5" w:rsidRPr="00444BF5" w:rsidRDefault="00444BF5" w:rsidP="00444B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Nyatapola</w:t>
      </w:r>
      <w:proofErr w:type="spellEnd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Temple</w:t>
      </w:r>
    </w:p>
    <w:p w:rsidR="00444BF5" w:rsidRPr="00444BF5" w:rsidRDefault="00444BF5" w:rsidP="00444B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Check in at </w:t>
      </w:r>
      <w:proofErr w:type="spellStart"/>
      <w:r w:rsidRPr="00444BF5">
        <w:rPr>
          <w:rFonts w:ascii="Times New Roman" w:eastAsia="Times New Roman" w:hAnsi="Times New Roman" w:cs="Times New Roman"/>
          <w:sz w:val="24"/>
          <w:szCs w:val="24"/>
        </w:rPr>
        <w:t>Nagarkot</w:t>
      </w:r>
      <w:proofErr w:type="spellEnd"/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hotel.</w:t>
      </w:r>
    </w:p>
    <w:p w:rsidR="00444BF5" w:rsidRPr="00444BF5" w:rsidRDefault="00444BF5" w:rsidP="00444B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Enjoy the peaceful hill station atmosphere.</w:t>
      </w:r>
    </w:p>
    <w:p w:rsidR="00444BF5" w:rsidRPr="00444BF5" w:rsidRDefault="00444BF5" w:rsidP="00444B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Overnight stay in </w:t>
      </w:r>
      <w:proofErr w:type="spellStart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Nagarkot</w:t>
      </w:r>
      <w:proofErr w:type="spellEnd"/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44BF5" w:rsidRPr="00444BF5" w:rsidRDefault="00444BF5" w:rsidP="00444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44BF5" w:rsidRPr="00444BF5" w:rsidRDefault="00444BF5" w:rsidP="00444B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Day 4: Sunrise View &amp; Departure</w:t>
      </w:r>
    </w:p>
    <w:p w:rsidR="00444BF5" w:rsidRPr="00444BF5" w:rsidRDefault="00444BF5" w:rsidP="00444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Early morning sunrise view from hotel over the </w:t>
      </w: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Himalayas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4BF5" w:rsidRPr="00444BF5" w:rsidRDefault="00444BF5" w:rsidP="00444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Breakfast at hotel.</w:t>
      </w:r>
    </w:p>
    <w:p w:rsidR="00444BF5" w:rsidRPr="00444BF5" w:rsidRDefault="00444BF5" w:rsidP="00444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lastRenderedPageBreak/>
        <w:t>Transfer to Kathmandu Airport (departure 3 hours before flight).</w:t>
      </w:r>
    </w:p>
    <w:p w:rsidR="00444BF5" w:rsidRPr="00444BF5" w:rsidRDefault="00444BF5" w:rsidP="00444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  <w:r w:rsidRPr="00444B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Package Cost (Approximate, Per Person in BDT)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2480"/>
        <w:gridCol w:w="1549"/>
      </w:tblGrid>
      <w:tr w:rsidR="00444BF5" w:rsidRPr="00444BF5" w:rsidTr="00444B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4BF5" w:rsidRPr="00444BF5" w:rsidRDefault="00444BF5" w:rsidP="0044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Package Type</w:t>
            </w:r>
          </w:p>
        </w:tc>
        <w:tc>
          <w:tcPr>
            <w:tcW w:w="0" w:type="auto"/>
            <w:vAlign w:val="center"/>
            <w:hideMark/>
          </w:tcPr>
          <w:p w:rsidR="00444BF5" w:rsidRPr="00444BF5" w:rsidRDefault="00444BF5" w:rsidP="0044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 per Person (BDT)</w:t>
            </w:r>
          </w:p>
        </w:tc>
        <w:tc>
          <w:tcPr>
            <w:tcW w:w="0" w:type="auto"/>
            <w:vAlign w:val="center"/>
            <w:hideMark/>
          </w:tcPr>
          <w:p w:rsidR="00444BF5" w:rsidRPr="00444BF5" w:rsidRDefault="00444BF5" w:rsidP="0044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Minimum </w:t>
            </w:r>
            <w:proofErr w:type="spellStart"/>
            <w:r w:rsidRPr="0044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Pax</w:t>
            </w:r>
            <w:proofErr w:type="spellEnd"/>
          </w:p>
        </w:tc>
      </w:tr>
      <w:tr w:rsidR="00444BF5" w:rsidRPr="00444BF5" w:rsidTr="0044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BF5" w:rsidRPr="00444BF5" w:rsidRDefault="00444BF5" w:rsidP="004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0" w:type="auto"/>
            <w:vAlign w:val="center"/>
            <w:hideMark/>
          </w:tcPr>
          <w:p w:rsidR="00444BF5" w:rsidRPr="00444BF5" w:rsidRDefault="00444BF5" w:rsidP="004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F5">
              <w:rPr>
                <w:rFonts w:ascii="Times New Roman" w:eastAsia="Times New Roman" w:hAnsi="Times New Roman" w:cs="Times New Roman"/>
                <w:sz w:val="24"/>
                <w:szCs w:val="24"/>
              </w:rPr>
              <w:t>17,500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4BF5" w:rsidRPr="00444BF5" w:rsidRDefault="00444BF5" w:rsidP="004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F5">
              <w:rPr>
                <w:rFonts w:ascii="Times New Roman" w:eastAsia="Times New Roman" w:hAnsi="Times New Roman" w:cs="Times New Roman"/>
                <w:sz w:val="24"/>
                <w:szCs w:val="24"/>
              </w:rPr>
              <w:t>2 persons</w:t>
            </w:r>
          </w:p>
        </w:tc>
      </w:tr>
      <w:tr w:rsidR="00444BF5" w:rsidRPr="00444BF5" w:rsidTr="0044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BF5" w:rsidRPr="00444BF5" w:rsidRDefault="00444BF5" w:rsidP="004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Deluxe</w:t>
            </w:r>
          </w:p>
        </w:tc>
        <w:tc>
          <w:tcPr>
            <w:tcW w:w="0" w:type="auto"/>
            <w:vAlign w:val="center"/>
            <w:hideMark/>
          </w:tcPr>
          <w:p w:rsidR="00444BF5" w:rsidRPr="00444BF5" w:rsidRDefault="00444BF5" w:rsidP="004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F5">
              <w:rPr>
                <w:rFonts w:ascii="Times New Roman" w:eastAsia="Times New Roman" w:hAnsi="Times New Roman" w:cs="Times New Roman"/>
                <w:sz w:val="24"/>
                <w:szCs w:val="24"/>
              </w:rPr>
              <w:t>21,200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4BF5" w:rsidRPr="00444BF5" w:rsidRDefault="00444BF5" w:rsidP="004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F5">
              <w:rPr>
                <w:rFonts w:ascii="Times New Roman" w:eastAsia="Times New Roman" w:hAnsi="Times New Roman" w:cs="Times New Roman"/>
                <w:sz w:val="24"/>
                <w:szCs w:val="24"/>
              </w:rPr>
              <w:t>2 persons</w:t>
            </w:r>
          </w:p>
        </w:tc>
      </w:tr>
      <w:tr w:rsidR="00444BF5" w:rsidRPr="00444BF5" w:rsidTr="0044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BF5" w:rsidRPr="00444BF5" w:rsidRDefault="00444BF5" w:rsidP="004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Premium</w:t>
            </w:r>
          </w:p>
        </w:tc>
        <w:tc>
          <w:tcPr>
            <w:tcW w:w="0" w:type="auto"/>
            <w:vAlign w:val="center"/>
            <w:hideMark/>
          </w:tcPr>
          <w:p w:rsidR="00444BF5" w:rsidRPr="00444BF5" w:rsidRDefault="00444BF5" w:rsidP="004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F5">
              <w:rPr>
                <w:rFonts w:ascii="Times New Roman" w:eastAsia="Times New Roman" w:hAnsi="Times New Roman" w:cs="Times New Roman"/>
                <w:sz w:val="24"/>
                <w:szCs w:val="24"/>
              </w:rPr>
              <w:t>26,200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4BF5" w:rsidRPr="00444BF5" w:rsidRDefault="00444BF5" w:rsidP="004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BF5">
              <w:rPr>
                <w:rFonts w:ascii="Times New Roman" w:eastAsia="Times New Roman" w:hAnsi="Times New Roman" w:cs="Times New Roman"/>
                <w:sz w:val="24"/>
                <w:szCs w:val="24"/>
              </w:rPr>
              <w:t>2 persons</w:t>
            </w:r>
          </w:p>
        </w:tc>
      </w:tr>
    </w:tbl>
    <w:p w:rsidR="00444BF5" w:rsidRPr="00444BF5" w:rsidRDefault="00444BF5" w:rsidP="00444BF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i/>
          <w:iCs/>
          <w:sz w:val="24"/>
          <w:szCs w:val="24"/>
        </w:rPr>
        <w:t>Prices are approximate and may vary depending on season, availability, and exchange rate.</w:t>
      </w:r>
    </w:p>
    <w:p w:rsidR="00444BF5" w:rsidRPr="00444BF5" w:rsidRDefault="00444BF5" w:rsidP="00444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  <w:r w:rsidRPr="00444B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Inclusions</w:t>
      </w:r>
    </w:p>
    <w:p w:rsidR="00444BF5" w:rsidRPr="00444BF5" w:rsidRDefault="00444BF5" w:rsidP="00444B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Airport pick-up &amp; drop (private vehicle)</w:t>
      </w:r>
    </w:p>
    <w:p w:rsidR="00444BF5" w:rsidRPr="00444BF5" w:rsidRDefault="00444BF5" w:rsidP="00444B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3 nights hotel accommodation (2N Kathmandu, 1N </w:t>
      </w:r>
      <w:proofErr w:type="spellStart"/>
      <w:r w:rsidRPr="00444BF5">
        <w:rPr>
          <w:rFonts w:ascii="Times New Roman" w:eastAsia="Times New Roman" w:hAnsi="Times New Roman" w:cs="Times New Roman"/>
          <w:sz w:val="24"/>
          <w:szCs w:val="24"/>
        </w:rPr>
        <w:t>Nagarkot</w:t>
      </w:r>
      <w:proofErr w:type="spellEnd"/>
      <w:r w:rsidRPr="00444BF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44BF5" w:rsidRPr="00444BF5" w:rsidRDefault="00444BF5" w:rsidP="00444B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Daily breakfast</w:t>
      </w:r>
    </w:p>
    <w:p w:rsidR="00444BF5" w:rsidRPr="00444BF5" w:rsidRDefault="00444BF5" w:rsidP="00444B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All sightseeing as per itinerary in a private vehicle</w:t>
      </w:r>
    </w:p>
    <w:p w:rsidR="00444BF5" w:rsidRPr="00444BF5" w:rsidRDefault="00444BF5" w:rsidP="00444B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All applicable hotel taxes and service charges</w:t>
      </w:r>
    </w:p>
    <w:p w:rsidR="00444BF5" w:rsidRPr="00444BF5" w:rsidRDefault="00444BF5" w:rsidP="00444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  <w:r w:rsidRPr="00444B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Exclusions</w:t>
      </w:r>
    </w:p>
    <w:p w:rsidR="00444BF5" w:rsidRPr="00444BF5" w:rsidRDefault="00444BF5" w:rsidP="00444B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International airfare to/from Kathmandu</w:t>
      </w:r>
    </w:p>
    <w:p w:rsidR="00444BF5" w:rsidRPr="00444BF5" w:rsidRDefault="00444BF5" w:rsidP="00444B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Entry fees to monuments and attractions</w:t>
      </w:r>
    </w:p>
    <w:p w:rsidR="00444BF5" w:rsidRPr="00444BF5" w:rsidRDefault="00444BF5" w:rsidP="00444B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Lunch &amp; dinner</w:t>
      </w:r>
    </w:p>
    <w:p w:rsidR="00444BF5" w:rsidRPr="00444BF5" w:rsidRDefault="00444BF5" w:rsidP="00444B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Personal expenses, porter, tips</w:t>
      </w:r>
    </w:p>
    <w:p w:rsidR="00444BF5" w:rsidRPr="00444BF5" w:rsidRDefault="00444BF5" w:rsidP="00444B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Travel insurance</w:t>
      </w:r>
    </w:p>
    <w:p w:rsidR="00444BF5" w:rsidRPr="00444BF5" w:rsidRDefault="00444BF5" w:rsidP="00444B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44BF5">
        <w:rPr>
          <w:rFonts w:ascii="Times New Roman" w:eastAsia="Times New Roman" w:hAnsi="Times New Roman" w:cs="Times New Roman"/>
          <w:b/>
          <w:bCs/>
          <w:sz w:val="27"/>
          <w:szCs w:val="27"/>
        </w:rPr>
        <w:t>Terms &amp; Conditions</w:t>
      </w:r>
    </w:p>
    <w:p w:rsidR="00444BF5" w:rsidRPr="00444BF5" w:rsidRDefault="00444BF5" w:rsidP="00444B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Prices are subject to change at any time without prior notice.</w:t>
      </w:r>
    </w:p>
    <w:p w:rsidR="00444BF5" w:rsidRPr="00444BF5" w:rsidRDefault="00444BF5" w:rsidP="00444B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Once confirmed, prices are fixed and will not be altered.</w:t>
      </w:r>
    </w:p>
    <w:p w:rsidR="00444BF5" w:rsidRPr="00444BF5" w:rsidRDefault="00444BF5" w:rsidP="00444B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All bookings are subject to availability at the time of confirmation.</w:t>
      </w:r>
    </w:p>
    <w:p w:rsidR="00444BF5" w:rsidRPr="00444BF5" w:rsidRDefault="00444BF5" w:rsidP="00444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By confirming your holiday booking, you acknowledge that you have read, understood, and agreed to our cancellation and refund policy as outlined below:</w:t>
      </w:r>
    </w:p>
    <w:p w:rsidR="00444BF5" w:rsidRPr="00444BF5" w:rsidRDefault="00444BF5" w:rsidP="00444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444BF5" w:rsidRPr="00444BF5" w:rsidRDefault="00444BF5" w:rsidP="00444B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44BF5">
        <w:rPr>
          <w:rFonts w:ascii="Times New Roman" w:eastAsia="Times New Roman" w:hAnsi="Times New Roman" w:cs="Times New Roman"/>
          <w:b/>
          <w:bCs/>
          <w:sz w:val="27"/>
          <w:szCs w:val="27"/>
        </w:rPr>
        <w:t>Cancellation &amp; Refund Policy</w:t>
      </w:r>
    </w:p>
    <w:p w:rsidR="00444BF5" w:rsidRPr="00444BF5" w:rsidRDefault="00444BF5" w:rsidP="00444B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72 hours or more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before the travel date: </w:t>
      </w: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100% refund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of the total holiday cost.</w:t>
      </w:r>
    </w:p>
    <w:p w:rsidR="00444BF5" w:rsidRPr="00444BF5" w:rsidRDefault="00444BF5" w:rsidP="00444B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48 to 71 hours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before the travel date: </w:t>
      </w: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75% refund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of the total holiday cost.</w:t>
      </w:r>
    </w:p>
    <w:p w:rsidR="00444BF5" w:rsidRPr="00444BF5" w:rsidRDefault="00444BF5" w:rsidP="00444B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24 to 47 hours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before the travel date: </w:t>
      </w: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50% refund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of the total holiday cost.</w:t>
      </w:r>
    </w:p>
    <w:p w:rsidR="00444BF5" w:rsidRPr="00444BF5" w:rsidRDefault="00444BF5" w:rsidP="00444B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Less than 24 hours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before the travel date: </w:t>
      </w: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No refund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will be provided.</w:t>
      </w:r>
    </w:p>
    <w:p w:rsidR="00444BF5" w:rsidRPr="00444BF5" w:rsidRDefault="00444BF5" w:rsidP="00444BF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Neuron Tours &amp; Travels </w:t>
      </w: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convenience fee is non-refundable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for all online purchases.</w:t>
      </w:r>
    </w:p>
    <w:p w:rsidR="00444BF5" w:rsidRPr="00444BF5" w:rsidRDefault="00444BF5" w:rsidP="00444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444BF5" w:rsidRPr="00444BF5" w:rsidRDefault="00444BF5" w:rsidP="00444B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44BF5">
        <w:rPr>
          <w:rFonts w:ascii="Times New Roman" w:eastAsia="Times New Roman" w:hAnsi="Times New Roman" w:cs="Times New Roman"/>
          <w:b/>
          <w:bCs/>
          <w:sz w:val="27"/>
          <w:szCs w:val="27"/>
        </w:rPr>
        <w:t>Refund Processing Time</w:t>
      </w:r>
    </w:p>
    <w:p w:rsidR="00444BF5" w:rsidRPr="00444BF5" w:rsidRDefault="00444BF5" w:rsidP="00444B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Refund requests will be </w:t>
      </w: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processed within 7 working days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of cancellation confirmation.</w:t>
      </w:r>
    </w:p>
    <w:p w:rsidR="00444BF5" w:rsidRPr="00444BF5" w:rsidRDefault="00444BF5" w:rsidP="00444B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After processing, the refund will be </w:t>
      </w:r>
      <w:r w:rsidRPr="00444BF5">
        <w:rPr>
          <w:rFonts w:ascii="Times New Roman" w:eastAsia="Times New Roman" w:hAnsi="Times New Roman" w:cs="Times New Roman"/>
          <w:b/>
          <w:bCs/>
          <w:sz w:val="24"/>
          <w:szCs w:val="24"/>
        </w:rPr>
        <w:t>credited within 15 days</w:t>
      </w:r>
      <w:r w:rsidRPr="00444BF5">
        <w:rPr>
          <w:rFonts w:ascii="Times New Roman" w:eastAsia="Times New Roman" w:hAnsi="Times New Roman" w:cs="Times New Roman"/>
          <w:sz w:val="24"/>
          <w:szCs w:val="24"/>
        </w:rPr>
        <w:t xml:space="preserve"> to the original payment method.</w:t>
      </w:r>
    </w:p>
    <w:p w:rsidR="00444BF5" w:rsidRPr="00444BF5" w:rsidRDefault="00444BF5" w:rsidP="00444B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BF5">
        <w:rPr>
          <w:rFonts w:ascii="Times New Roman" w:eastAsia="Times New Roman" w:hAnsi="Times New Roman" w:cs="Times New Roman"/>
          <w:sz w:val="24"/>
          <w:szCs w:val="24"/>
        </w:rPr>
        <w:t>Delays caused by banks or payment gateways are beyond our control, and we are not liable for such delays.</w:t>
      </w:r>
    </w:p>
    <w:p w:rsidR="00E14A15" w:rsidRDefault="00444BF5"/>
    <w:sectPr w:rsidR="00E1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3F1"/>
    <w:multiLevelType w:val="multilevel"/>
    <w:tmpl w:val="D34C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E2F27"/>
    <w:multiLevelType w:val="multilevel"/>
    <w:tmpl w:val="6E2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613AC"/>
    <w:multiLevelType w:val="multilevel"/>
    <w:tmpl w:val="C45C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33E3F"/>
    <w:multiLevelType w:val="multilevel"/>
    <w:tmpl w:val="6FF2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3230C"/>
    <w:multiLevelType w:val="multilevel"/>
    <w:tmpl w:val="9A10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E7BFC"/>
    <w:multiLevelType w:val="multilevel"/>
    <w:tmpl w:val="7FA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046F7"/>
    <w:multiLevelType w:val="multilevel"/>
    <w:tmpl w:val="57D2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20168"/>
    <w:multiLevelType w:val="multilevel"/>
    <w:tmpl w:val="362A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9206C"/>
    <w:multiLevelType w:val="multilevel"/>
    <w:tmpl w:val="0870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110D8"/>
    <w:multiLevelType w:val="multilevel"/>
    <w:tmpl w:val="CA16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F5"/>
    <w:rsid w:val="00011B17"/>
    <w:rsid w:val="002F7851"/>
    <w:rsid w:val="0044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C8799"/>
  <w15:chartTrackingRefBased/>
  <w15:docId w15:val="{6C057D26-AE28-473F-9519-0242CAD4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Neuron Educare</dc:creator>
  <cp:keywords/>
  <dc:description/>
  <cp:lastModifiedBy>Neuron Educare</cp:lastModifiedBy>
  <cp:revision>1</cp:revision>
  <dcterms:created xsi:type="dcterms:W3CDTF">2025-07-26T23:32:00Z</dcterms:created>
  <dcterms:modified xsi:type="dcterms:W3CDTF">2025-07-27T00:11:00Z</dcterms:modified>
</cp:coreProperties>
</file>